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915" w:firstLineChars="200"/>
        <w:jc w:val="center"/>
        <w:textAlignment w:val="auto"/>
        <w:rPr>
          <w:rFonts w:hint="eastAsia" w:ascii="仿宋" w:hAnsi="仿宋" w:eastAsia="仿宋" w:cs="仿宋"/>
          <w:i w:val="0"/>
          <w:iCs w:val="0"/>
          <w:caps w:val="0"/>
          <w:color w:val="auto"/>
          <w:spacing w:val="8"/>
          <w:sz w:val="44"/>
          <w:szCs w:val="44"/>
        </w:rPr>
      </w:pPr>
      <w:r>
        <w:rPr>
          <w:rFonts w:hint="eastAsia" w:ascii="仿宋" w:hAnsi="仿宋" w:eastAsia="仿宋" w:cs="仿宋"/>
          <w:i w:val="0"/>
          <w:iCs w:val="0"/>
          <w:caps w:val="0"/>
          <w:color w:val="auto"/>
          <w:spacing w:val="8"/>
          <w:sz w:val="44"/>
          <w:szCs w:val="44"/>
          <w:bdr w:val="none" w:color="auto" w:sz="0" w:space="0"/>
          <w:shd w:val="clear" w:fill="FFFFFF"/>
        </w:rPr>
        <w:t>微信群里骂人5分钟，拘留10天！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20" w:lineRule="exact"/>
        <w:ind w:left="0" w:right="0" w:firstLine="675" w:firstLineChars="200"/>
        <w:jc w:val="both"/>
        <w:textAlignment w:val="auto"/>
        <w:rPr>
          <w:rStyle w:val="6"/>
          <w:rFonts w:hint="eastAsia" w:ascii="仿宋" w:hAnsi="仿宋" w:eastAsia="仿宋" w:cs="仿宋"/>
          <w:i w:val="0"/>
          <w:iCs w:val="0"/>
          <w:caps w:val="0"/>
          <w:color w:val="auto"/>
          <w:spacing w:val="8"/>
          <w:sz w:val="32"/>
          <w:szCs w:val="32"/>
          <w:bdr w:val="none" w:color="auto" w:sz="0" w:space="0"/>
          <w:shd w:val="clear" w:fill="FFFFFF"/>
        </w:rPr>
      </w:pPr>
      <w:r>
        <w:rPr>
          <w:rStyle w:val="6"/>
          <w:rFonts w:hint="eastAsia" w:ascii="仿宋" w:hAnsi="仿宋" w:eastAsia="仿宋" w:cs="仿宋"/>
          <w:i w:val="0"/>
          <w:iCs w:val="0"/>
          <w:caps w:val="0"/>
          <w:color w:val="auto"/>
          <w:spacing w:val="8"/>
          <w:sz w:val="32"/>
          <w:szCs w:val="32"/>
          <w:bdr w:val="none" w:color="auto" w:sz="0" w:space="0"/>
          <w:shd w:val="clear" w:fill="FFFFFF"/>
        </w:rPr>
        <w:t>如果别人在网上骂你，你会用什么方式处理？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20" w:lineRule="exact"/>
        <w:ind w:left="0" w:right="0" w:firstLine="672"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8"/>
          <w:sz w:val="32"/>
          <w:szCs w:val="32"/>
          <w:bdr w:val="none" w:color="auto" w:sz="0" w:space="0"/>
          <w:shd w:val="clear" w:fill="FFFFFF"/>
        </w:rPr>
        <w:t>经常有</w:t>
      </w:r>
      <w:r>
        <w:rPr>
          <w:rFonts w:hint="eastAsia" w:ascii="仿宋" w:hAnsi="仿宋" w:eastAsia="仿宋" w:cs="仿宋"/>
          <w:i w:val="0"/>
          <w:iCs w:val="0"/>
          <w:caps w:val="0"/>
          <w:color w:val="auto"/>
          <w:spacing w:val="8"/>
          <w:sz w:val="32"/>
          <w:szCs w:val="32"/>
          <w:bdr w:val="none" w:color="auto" w:sz="0" w:space="0"/>
          <w:shd w:val="clear" w:fill="FFFFFF"/>
          <w:lang w:val="en-US" w:eastAsia="zh-CN"/>
        </w:rPr>
        <w:t>人</w:t>
      </w:r>
      <w:r>
        <w:rPr>
          <w:rFonts w:hint="eastAsia" w:ascii="仿宋" w:hAnsi="仿宋" w:eastAsia="仿宋" w:cs="仿宋"/>
          <w:i w:val="0"/>
          <w:iCs w:val="0"/>
          <w:caps w:val="0"/>
          <w:color w:val="auto"/>
          <w:spacing w:val="8"/>
          <w:sz w:val="32"/>
          <w:szCs w:val="32"/>
          <w:bdr w:val="none" w:color="auto" w:sz="0" w:space="0"/>
          <w:shd w:val="clear" w:fill="FFFFFF"/>
        </w:rPr>
        <w:t>留言咨询在网上遇到别人乱骂人该怎么办，对于他人在微信群、朋友圈等的辱骂行为，该如何拿起法律武器维护自己的合法权益？本文结合两个案例来给大家普及相关法律规定，倡导大家文明上网、理性发言，也给读者们在日常生活中遇到此类情况时如何依法维权提供普法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5" w:firstLineChars="200"/>
        <w:jc w:val="both"/>
        <w:textAlignment w:val="auto"/>
        <w:rPr>
          <w:rFonts w:hint="eastAsia" w:ascii="仿宋" w:hAnsi="仿宋" w:eastAsia="仿宋" w:cs="仿宋"/>
          <w:i w:val="0"/>
          <w:iCs w:val="0"/>
          <w:caps w:val="0"/>
          <w:color w:val="auto"/>
          <w:spacing w:val="8"/>
          <w:sz w:val="32"/>
          <w:szCs w:val="32"/>
        </w:rPr>
      </w:pPr>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先来看媒体最近报道的一个案件：</w:t>
      </w:r>
    </w:p>
    <w:p>
      <w:pPr>
        <w:keepNext w:val="0"/>
        <w:keepLines w:val="0"/>
        <w:pageBreakBefore w:val="0"/>
        <w:widowControl/>
        <w:suppressLineNumbers w:val="0"/>
        <w:pBdr>
          <w:top w:val="none" w:color="auto" w:sz="0" w:space="0"/>
          <w:left w:val="single" w:color="DBDBDB" w:sz="18" w:space="7"/>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20" w:lineRule="exact"/>
        <w:ind w:left="720" w:right="720" w:firstLine="672" w:firstLineChars="200"/>
        <w:jc w:val="both"/>
        <w:textAlignment w:val="auto"/>
        <w:rPr>
          <w:rFonts w:hint="eastAsia" w:ascii="仿宋" w:hAnsi="仿宋" w:eastAsia="仿宋" w:cs="仿宋"/>
          <w:b w:val="0"/>
          <w:bCs w:val="0"/>
          <w:i w:val="0"/>
          <w:iCs w:val="0"/>
          <w:caps w:val="0"/>
          <w:color w:val="auto"/>
          <w:spacing w:val="8"/>
          <w:sz w:val="32"/>
          <w:szCs w:val="32"/>
        </w:rPr>
      </w:pPr>
      <w:r>
        <w:rPr>
          <w:rFonts w:hint="eastAsia" w:ascii="仿宋" w:hAnsi="仿宋" w:eastAsia="仿宋" w:cs="仿宋"/>
          <w:b w:val="0"/>
          <w:bCs w:val="0"/>
          <w:i w:val="0"/>
          <w:iCs w:val="0"/>
          <w:caps w:val="0"/>
          <w:color w:val="auto"/>
          <w:spacing w:val="8"/>
          <w:kern w:val="0"/>
          <w:sz w:val="32"/>
          <w:szCs w:val="32"/>
          <w:bdr w:val="none" w:color="auto" w:sz="0" w:space="0"/>
          <w:shd w:val="clear" w:fill="FFFFFF"/>
          <w:lang w:val="en-US" w:eastAsia="zh-CN" w:bidi="ar"/>
        </w:rPr>
        <w:t>据平安吉林，吉林白城一男子韩某为替朋友出气，在微信群里辱骂同村居民，</w:t>
      </w:r>
      <w:r>
        <w:rPr>
          <w:rStyle w:val="6"/>
          <w:rFonts w:hint="eastAsia" w:ascii="仿宋" w:hAnsi="仿宋" w:eastAsia="仿宋" w:cs="仿宋"/>
          <w:b w:val="0"/>
          <w:bCs w:val="0"/>
          <w:i w:val="0"/>
          <w:iCs w:val="0"/>
          <w:caps w:val="0"/>
          <w:color w:val="auto"/>
          <w:spacing w:val="8"/>
          <w:kern w:val="0"/>
          <w:sz w:val="32"/>
          <w:szCs w:val="32"/>
          <w:bdr w:val="none" w:color="auto" w:sz="0" w:space="0"/>
          <w:shd w:val="clear" w:fill="FFFFFF"/>
          <w:lang w:val="en-US" w:eastAsia="zh-CN" w:bidi="ar"/>
        </w:rPr>
        <w:t>辱骂时间长达5分钟，语言粗糙，气焰嚣张</w:t>
      </w:r>
      <w:r>
        <w:rPr>
          <w:rFonts w:hint="eastAsia" w:ascii="仿宋" w:hAnsi="仿宋" w:eastAsia="仿宋" w:cs="仿宋"/>
          <w:b w:val="0"/>
          <w:bCs w:val="0"/>
          <w:i w:val="0"/>
          <w:iCs w:val="0"/>
          <w:caps w:val="0"/>
          <w:color w:val="auto"/>
          <w:spacing w:val="8"/>
          <w:kern w:val="0"/>
          <w:sz w:val="32"/>
          <w:szCs w:val="32"/>
          <w:bdr w:val="none" w:color="auto" w:sz="0" w:space="0"/>
          <w:shd w:val="clear" w:fill="FFFFFF"/>
          <w:lang w:val="en-US" w:eastAsia="zh-CN" w:bidi="ar"/>
        </w:rPr>
        <w:t>。同村居民认为韩某此举给自己造成极大的心理伤害，随即报警。接警后，派出所民警立即展开调查，及时固定证据，并依法将韩某传唤到派出所。韩某对其在微信群内辱骂他人的行为供认不讳。</w:t>
      </w:r>
      <w:r>
        <w:rPr>
          <w:rStyle w:val="6"/>
          <w:rFonts w:hint="eastAsia" w:ascii="仿宋" w:hAnsi="仿宋" w:eastAsia="仿宋" w:cs="仿宋"/>
          <w:b w:val="0"/>
          <w:bCs w:val="0"/>
          <w:i w:val="0"/>
          <w:iCs w:val="0"/>
          <w:caps w:val="0"/>
          <w:color w:val="auto"/>
          <w:spacing w:val="8"/>
          <w:kern w:val="0"/>
          <w:sz w:val="32"/>
          <w:szCs w:val="32"/>
          <w:bdr w:val="none" w:color="auto" w:sz="0" w:space="0"/>
          <w:shd w:val="clear" w:fill="FFFFFF"/>
          <w:lang w:val="en-US" w:eastAsia="zh-CN" w:bidi="ar"/>
        </w:rPr>
        <w:t>目前，韩某因故意辱骂他人被依法行政拘留10日，并处罚款300元。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72" w:firstLineChars="200"/>
        <w:jc w:val="left"/>
        <w:textAlignment w:val="auto"/>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互联网不是法外之地，近年来频频出现在网上骂人被诉诸法律的案例。骂人者为逞一时之快，在网络空间辱骂他人，殊不知网上骂人却直接留下证据，被骂者如果坚决通过法律途径捍卫合法权益，则骂人者轻则道歉赔偿，重则拘留处罚。这类案件也一再提醒大家，法治社会，文明上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75" w:firstLineChars="200"/>
        <w:jc w:val="left"/>
        <w:textAlignment w:val="auto"/>
        <w:rPr>
          <w:rFonts w:hint="eastAsia" w:ascii="仿宋" w:hAnsi="仿宋" w:eastAsia="仿宋" w:cs="仿宋"/>
          <w:i w:val="0"/>
          <w:iCs w:val="0"/>
          <w:caps w:val="0"/>
          <w:color w:val="auto"/>
          <w:spacing w:val="8"/>
          <w:sz w:val="32"/>
          <w:szCs w:val="32"/>
          <w:u w:val="none"/>
        </w:rPr>
      </w:pPr>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相关案例：</w:t>
      </w:r>
      <w:r>
        <w:rPr>
          <w:rStyle w:val="6"/>
          <w:rFonts w:hint="eastAsia" w:ascii="仿宋" w:hAnsi="仿宋" w:eastAsia="仿宋" w:cs="仿宋"/>
          <w:i w:val="0"/>
          <w:iCs w:val="0"/>
          <w:caps w:val="0"/>
          <w:color w:val="auto"/>
          <w:spacing w:val="8"/>
          <w:sz w:val="32"/>
          <w:szCs w:val="32"/>
          <w:u w:val="none"/>
          <w:bdr w:val="none" w:color="auto" w:sz="0" w:space="0"/>
          <w:shd w:val="clear" w:fill="FFFFFF"/>
        </w:rPr>
        <w:t>朋友圈骂人被判道歉10天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72"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2020年8月，温州瓯海法院三溪法庭依法宣判一起侵害名誉权纠纷。</w:t>
      </w:r>
    </w:p>
    <w:p>
      <w:pPr>
        <w:keepNext w:val="0"/>
        <w:keepLines w:val="0"/>
        <w:pageBreakBefore w:val="0"/>
        <w:widowControl/>
        <w:suppressLineNumbers w:val="0"/>
        <w:pBdr>
          <w:top w:val="none" w:color="auto" w:sz="0" w:space="0"/>
          <w:left w:val="single" w:color="DBDBDB" w:sz="18" w:space="7"/>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20" w:lineRule="exact"/>
        <w:ind w:left="720" w:right="720" w:firstLine="672" w:firstLineChars="200"/>
        <w:jc w:val="both"/>
        <w:textAlignment w:val="auto"/>
        <w:rPr>
          <w:rFonts w:hint="eastAsia" w:ascii="仿宋" w:hAnsi="仿宋" w:eastAsia="仿宋" w:cs="仿宋"/>
          <w:b w:val="0"/>
          <w:bCs/>
          <w:i w:val="0"/>
          <w:iCs w:val="0"/>
          <w:caps w:val="0"/>
          <w:color w:val="auto"/>
          <w:spacing w:val="8"/>
          <w:sz w:val="32"/>
          <w:szCs w:val="32"/>
        </w:rPr>
      </w:pP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因业务合作纠纷，小李在朋友圈发布对小张涉及侮辱性、诽谤性语言。小张认为小李的行为有损其名誉和人格尊严，将其起诉。</w:t>
      </w:r>
      <w:r>
        <w:rPr>
          <w:rStyle w:val="6"/>
          <w:rFonts w:hint="eastAsia" w:ascii="仿宋" w:hAnsi="仿宋" w:eastAsia="仿宋" w:cs="仿宋"/>
          <w:b w:val="0"/>
          <w:bCs/>
          <w:i w:val="0"/>
          <w:iCs w:val="0"/>
          <w:caps w:val="0"/>
          <w:color w:val="auto"/>
          <w:spacing w:val="8"/>
          <w:kern w:val="0"/>
          <w:sz w:val="32"/>
          <w:szCs w:val="32"/>
          <w:bdr w:val="none" w:color="auto" w:sz="0" w:space="0"/>
          <w:shd w:val="clear" w:fill="FFFFFF"/>
          <w:lang w:val="en-US" w:eastAsia="zh-CN" w:bidi="ar"/>
        </w:rPr>
        <w:t>温州市瓯海法院判决小李以不屏蔽任何人的方式公开发布微信朋友圈向小张赔礼道歉，道歉内容至少保留十日。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72" w:firstLineChars="200"/>
        <w:jc w:val="left"/>
        <w:textAlignment w:val="auto"/>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法官说法：言论自由并非绝对的自由。网络不是法外之地，在网上发布言论也要注意谨言慎行，切勿因一时气愤，发表不当甚至侵害他人权益的言论。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75" w:firstLineChars="200"/>
        <w:jc w:val="left"/>
        <w:textAlignment w:val="auto"/>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pPr>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相关法条：</w:t>
      </w:r>
      <w:r>
        <w:rPr>
          <w:rFonts w:hint="eastAsia" w:ascii="仿宋" w:hAnsi="仿宋" w:eastAsia="仿宋" w:cs="仿宋"/>
          <w:i w:val="0"/>
          <w:iCs w:val="0"/>
          <w:caps w:val="0"/>
          <w:color w:val="auto"/>
          <w:spacing w:val="8"/>
          <w:kern w:val="0"/>
          <w:sz w:val="32"/>
          <w:szCs w:val="32"/>
          <w:u w:val="none"/>
          <w:bdr w:val="none" w:color="auto" w:sz="0" w:space="0"/>
          <w:shd w:val="clear" w:fill="FFFFFF"/>
          <w:lang w:val="en-US" w:eastAsia="zh-CN" w:bidi="ar"/>
        </w:rPr>
        <w:fldChar w:fldCharType="begin"/>
      </w:r>
      <w:r>
        <w:rPr>
          <w:rFonts w:hint="eastAsia" w:ascii="仿宋" w:hAnsi="仿宋" w:eastAsia="仿宋" w:cs="仿宋"/>
          <w:i w:val="0"/>
          <w:iCs w:val="0"/>
          <w:caps w:val="0"/>
          <w:color w:val="auto"/>
          <w:spacing w:val="8"/>
          <w:kern w:val="0"/>
          <w:sz w:val="32"/>
          <w:szCs w:val="32"/>
          <w:u w:val="none"/>
          <w:bdr w:val="none" w:color="auto" w:sz="0" w:space="0"/>
          <w:shd w:val="clear" w:fill="FFFFFF"/>
          <w:lang w:val="en-US" w:eastAsia="zh-CN" w:bidi="ar"/>
        </w:rPr>
        <w:instrText xml:space="preserve"> HYPERLINK "http://mp.weixin.qq.com/s?__biz=MjM5ODA5OTE1MQ==&amp;mid=2650842777&amp;idx=1&amp;sn=f5c8f6d5a1f4fc2998fce3667a43c97e&amp;chksm=bd3be7398a4c6e2f5cb35c0538655f5e7643846eddc0256ba676f32bd2c4e5be0f9c52d98eb4&amp;scene=21" \l "wechat_redirect" \t "https://mp.weixin.qq.com/_blank" </w:instrText>
      </w:r>
      <w:r>
        <w:rPr>
          <w:rFonts w:hint="eastAsia" w:ascii="仿宋" w:hAnsi="仿宋" w:eastAsia="仿宋" w:cs="仿宋"/>
          <w:i w:val="0"/>
          <w:iCs w:val="0"/>
          <w:caps w:val="0"/>
          <w:color w:val="auto"/>
          <w:spacing w:val="8"/>
          <w:kern w:val="0"/>
          <w:sz w:val="32"/>
          <w:szCs w:val="32"/>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auto"/>
          <w:spacing w:val="8"/>
          <w:sz w:val="32"/>
          <w:szCs w:val="32"/>
          <w:u w:val="none"/>
          <w:bdr w:val="none" w:color="auto" w:sz="0" w:space="0"/>
          <w:shd w:val="clear" w:fill="FFFFFF"/>
        </w:rPr>
        <w:t>中华人民共和国民法典</w:t>
      </w:r>
      <w:r>
        <w:rPr>
          <w:rFonts w:hint="eastAsia" w:ascii="仿宋" w:hAnsi="仿宋" w:eastAsia="仿宋" w:cs="仿宋"/>
          <w:i w:val="0"/>
          <w:iCs w:val="0"/>
          <w:caps w:val="0"/>
          <w:color w:val="auto"/>
          <w:spacing w:val="8"/>
          <w:kern w:val="0"/>
          <w:sz w:val="32"/>
          <w:szCs w:val="32"/>
          <w:u w:val="none"/>
          <w:bdr w:val="none" w:color="auto" w:sz="0" w:space="0"/>
          <w:shd w:val="clear" w:fill="FFFFFF"/>
          <w:lang w:val="en-US" w:eastAsia="zh-CN" w:bidi="ar"/>
        </w:rPr>
        <w:fldChar w:fldCharType="end"/>
      </w: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第一千零二十四条民事主体享有名誉权。</w:t>
      </w:r>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任何组织或者个人不得以侮辱、诽谤等方式侵害他人的名誉权。</w:t>
      </w: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名誉是对民事主体的品德、声望、才能、信用等的社会评价。</w:t>
      </w:r>
      <w:r>
        <w:rPr>
          <w:rFonts w:hint="eastAsia" w:ascii="仿宋" w:hAnsi="仿宋" w:eastAsia="仿宋" w:cs="仿宋"/>
          <w:i w:val="0"/>
          <w:iCs w:val="0"/>
          <w:caps w:val="0"/>
          <w:color w:val="auto"/>
          <w:spacing w:val="8"/>
          <w:kern w:val="0"/>
          <w:sz w:val="32"/>
          <w:szCs w:val="32"/>
          <w:u w:val="none"/>
          <w:bdr w:val="none" w:color="auto" w:sz="0" w:space="0"/>
          <w:shd w:val="clear" w:fill="FFFFFF"/>
          <w:lang w:val="en-US" w:eastAsia="zh-CN" w:bidi="ar"/>
        </w:rPr>
        <w:fldChar w:fldCharType="begin"/>
      </w:r>
      <w:r>
        <w:rPr>
          <w:rFonts w:hint="eastAsia" w:ascii="仿宋" w:hAnsi="仿宋" w:eastAsia="仿宋" w:cs="仿宋"/>
          <w:i w:val="0"/>
          <w:iCs w:val="0"/>
          <w:caps w:val="0"/>
          <w:color w:val="auto"/>
          <w:spacing w:val="8"/>
          <w:kern w:val="0"/>
          <w:sz w:val="32"/>
          <w:szCs w:val="32"/>
          <w:u w:val="none"/>
          <w:bdr w:val="none" w:color="auto" w:sz="0" w:space="0"/>
          <w:shd w:val="clear" w:fill="FFFFFF"/>
          <w:lang w:val="en-US" w:eastAsia="zh-CN" w:bidi="ar"/>
        </w:rPr>
        <w:instrText xml:space="preserve"> HYPERLINK "http://mp.weixin.qq.com/s?__biz=MjM5ODA5OTE1MQ==&amp;mid=2650888022&amp;idx=5&amp;sn=d2378b7564537f6e7b778b550acabe8c&amp;chksm=bd3a16f68a4d9fe03524be6d509050c5e2815779b51d21d883d9f2dbe8258fd5314151a777fe&amp;scene=21" \l "wechat_redirect" \t "https://mp.weixin.qq.com/_blank" </w:instrText>
      </w:r>
      <w:r>
        <w:rPr>
          <w:rFonts w:hint="eastAsia" w:ascii="仿宋" w:hAnsi="仿宋" w:eastAsia="仿宋" w:cs="仿宋"/>
          <w:i w:val="0"/>
          <w:iCs w:val="0"/>
          <w:caps w:val="0"/>
          <w:color w:val="auto"/>
          <w:spacing w:val="8"/>
          <w:kern w:val="0"/>
          <w:sz w:val="32"/>
          <w:szCs w:val="32"/>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auto"/>
          <w:spacing w:val="8"/>
          <w:sz w:val="32"/>
          <w:szCs w:val="32"/>
          <w:u w:val="none"/>
          <w:bdr w:val="none" w:color="auto" w:sz="0" w:space="0"/>
          <w:shd w:val="clear" w:fill="FFFFFF"/>
        </w:rPr>
        <w:t>中华人民共和国治安管理处罚法</w:t>
      </w:r>
      <w:r>
        <w:rPr>
          <w:rFonts w:hint="eastAsia" w:ascii="仿宋" w:hAnsi="仿宋" w:eastAsia="仿宋" w:cs="仿宋"/>
          <w:i w:val="0"/>
          <w:iCs w:val="0"/>
          <w:caps w:val="0"/>
          <w:color w:val="auto"/>
          <w:spacing w:val="8"/>
          <w:kern w:val="0"/>
          <w:sz w:val="32"/>
          <w:szCs w:val="32"/>
          <w:u w:val="none"/>
          <w:bdr w:val="none" w:color="auto" w:sz="0" w:space="0"/>
          <w:shd w:val="clear" w:fill="FFFFFF"/>
          <w:lang w:val="en-US" w:eastAsia="zh-CN" w:bidi="ar"/>
        </w:rPr>
        <w:fldChar w:fldCharType="end"/>
      </w:r>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第四十二条 </w:t>
      </w: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 有下列行为之一的，处五日以下拘留或者五百元以下罚款；情节较重的，处五日以上十日以下拘留，可以并处五百元以下罚款：</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20" w:lineRule="exact"/>
        <w:ind w:right="-258" w:rightChars="-123" w:firstLine="672" w:firstLineChars="200"/>
        <w:jc w:val="left"/>
        <w:textAlignment w:val="auto"/>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1、写恐吓信或者以其他方法威胁他人人身安全的；</w:t>
      </w:r>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258" w:rightChars="-123" w:firstLine="675" w:firstLineChars="200"/>
        <w:jc w:val="left"/>
        <w:textAlignment w:val="auto"/>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pPr>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2、公然侮辱他人或者捏造事实诽谤他人的；</w:t>
      </w: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20" w:lineRule="exact"/>
        <w:ind w:right="-258" w:rightChars="-123" w:firstLine="672" w:firstLineChars="200"/>
        <w:jc w:val="left"/>
        <w:textAlignment w:val="auto"/>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3、捏造事实诬告陷害他人，企图使他人受到刑事追究或者受到治安管理处罚的；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20" w:lineRule="exact"/>
        <w:ind w:right="-258" w:rightChars="-123" w:firstLine="672" w:firstLineChars="200"/>
        <w:jc w:val="left"/>
        <w:textAlignment w:val="auto"/>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4、对证人及其近亲属进行威胁、侮辱、殴打或者打击报复的；</w:t>
      </w:r>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20" w:lineRule="exact"/>
        <w:ind w:right="-258" w:rightChars="-123" w:firstLine="675" w:firstLineChars="200"/>
        <w:jc w:val="left"/>
        <w:textAlignment w:val="auto"/>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pPr>
      <w:bookmarkStart w:id="0" w:name="_GoBack"/>
      <w:bookmarkEnd w:id="0"/>
      <w:r>
        <w:rPr>
          <w:rStyle w:val="6"/>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5、多次发送淫秽、侮辱、恐吓或者其他信息，干扰他人正常生活的；</w:t>
      </w: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258" w:rightChars="-123" w:firstLine="672"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auto"/>
          <w:spacing w:val="8"/>
          <w:kern w:val="0"/>
          <w:sz w:val="32"/>
          <w:szCs w:val="32"/>
          <w:bdr w:val="none" w:color="auto" w:sz="0" w:space="0"/>
          <w:shd w:val="clear" w:fill="FFFFFF"/>
          <w:lang w:val="en-US" w:eastAsia="zh-CN" w:bidi="ar"/>
        </w:rPr>
        <w:t> 6、偷窥、偷拍、窃听、散布他人隐私的。</w:t>
      </w:r>
    </w:p>
    <w:p/>
    <w:sectPr>
      <w:pgSz w:w="11906" w:h="16838"/>
      <w:pgMar w:top="1270" w:right="1463"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639B2"/>
    <w:rsid w:val="32FD09F8"/>
    <w:rsid w:val="36702590"/>
    <w:rsid w:val="37620C0B"/>
    <w:rsid w:val="43664415"/>
    <w:rsid w:val="4FF4306C"/>
    <w:rsid w:val="52487DD1"/>
    <w:rsid w:val="66712C65"/>
    <w:rsid w:val="73AB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2022-08-25T04:13:00Z</dcterms:created>
  <dc:creator>Administrator</dc:creator>
  <cp:lastModifiedBy>闫友兵</cp:lastModifiedBy>
  <dcterms:modified xsi:type="dcterms:W3CDTF">2023-02-16T03:51:29Z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3467859B0F1F4AF4B0C3B248D8BE02BB</vt:lpwstr>
  </property>
</Properties>
</file>