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72"/>
          <w:szCs w:val="72"/>
          <w:highlight w:val="none"/>
          <w:u w:val="none"/>
          <w:lang w:bidi="ar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72"/>
          <w:szCs w:val="72"/>
          <w:highlight w:val="none"/>
          <w:u w:val="none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72"/>
          <w:szCs w:val="72"/>
          <w:highlight w:val="none"/>
          <w:lang w:eastAsia="zh-CN"/>
        </w:rPr>
        <w:t>磷肥厂</w:t>
      </w:r>
      <w:r>
        <w:rPr>
          <w:rFonts w:hint="eastAsia" w:ascii="仿宋_GB2312" w:hAnsi="仿宋_GB2312" w:eastAsia="仿宋_GB2312" w:cs="仿宋_GB2312"/>
          <w:b/>
          <w:bCs/>
          <w:color w:val="auto"/>
          <w:sz w:val="72"/>
          <w:szCs w:val="72"/>
          <w:highlight w:val="none"/>
          <w:lang w:val="en-US" w:eastAsia="zh-CN"/>
        </w:rPr>
        <w:t>复合肥</w:t>
      </w:r>
      <w:r>
        <w:rPr>
          <w:rFonts w:hint="eastAsia" w:ascii="仿宋_GB2312" w:hAnsi="仿宋_GB2312" w:eastAsia="仿宋_GB2312" w:cs="仿宋_GB2312"/>
          <w:b/>
          <w:bCs/>
          <w:color w:val="auto"/>
          <w:sz w:val="72"/>
          <w:szCs w:val="72"/>
          <w:highlight w:val="none"/>
          <w:lang w:eastAsia="zh-CN"/>
        </w:rPr>
        <w:t>车间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56"/>
          <w:szCs w:val="56"/>
          <w:highlight w:val="none"/>
          <w:u w:val="none"/>
          <w:lang w:bidi="ar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  <w:t>四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  <w:t>知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6"/>
          <w:szCs w:val="56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  <w:t>卡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6"/>
          <w:szCs w:val="56"/>
          <w:highlight w:val="none"/>
          <w:u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u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u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6"/>
          <w:szCs w:val="56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6"/>
          <w:szCs w:val="56"/>
          <w:highlight w:val="none"/>
          <w:u w:val="none"/>
          <w:lang w:val="en-US" w:eastAsia="zh-CN"/>
        </w:rPr>
        <w:t>DAP中控造粒岗位</w:t>
      </w: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bidi="ar"/>
        </w:rPr>
        <w:sectPr>
          <w:pgSz w:w="11906" w:h="16838"/>
          <w:pgMar w:top="1701" w:right="1588" w:bottom="1417" w:left="1588" w:header="851" w:footer="992" w:gutter="0"/>
          <w:cols w:space="720" w:num="1"/>
          <w:docGrid w:type="lines" w:linePitch="312" w:charSpace="0"/>
        </w:sect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复合肥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eastAsia="zh-CN" w:bidi="ar"/>
        </w:rPr>
        <w:t>车间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DAP中控造粒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  <w:t>岗位安全生产责任卡</w:t>
      </w:r>
    </w:p>
    <w:tbl>
      <w:tblPr>
        <w:tblStyle w:val="3"/>
        <w:tblW w:w="9179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"/>
        <w:gridCol w:w="1133"/>
        <w:gridCol w:w="1"/>
        <w:gridCol w:w="727"/>
        <w:gridCol w:w="2834"/>
        <w:gridCol w:w="1937"/>
        <w:gridCol w:w="2543"/>
        <w:gridCol w:w="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" w:type="dxa"/>
          <w:trHeight w:val="788" w:hRule="atLeast"/>
          <w:jc w:val="center"/>
        </w:trPr>
        <w:tc>
          <w:tcPr>
            <w:tcW w:w="186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岗位名称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DAP中控造粒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责任范围</w:t>
            </w:r>
          </w:p>
        </w:tc>
        <w:tc>
          <w:tcPr>
            <w:tcW w:w="25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DAP造粒装置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" w:type="dxa"/>
          <w:trHeight w:val="788" w:hRule="atLeast"/>
          <w:jc w:val="center"/>
        </w:trPr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8042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安全生产职责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1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严格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执行相关的法律、法规、规章、标准及公司规章制度。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严格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遵守本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岗位的《复合肥车间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操作规程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》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、工艺指标，协助中控主操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及时处置DCS报警联锁。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熟悉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本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岗位的造粒工艺、料浆性状、一氧化碳及甲烷防爆区域的安全控制基本要求，并熟练掌握气氨、一氧化碳、甲烷、氢气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的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理化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性质、特点及应急处理要求。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熟练掌握本岗位的风险点及职业危害因素，并对外来人员进行告知。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配合中控主操及中和尾洗主操严格控制造粒工艺安全指标，防止发生气一氧化碳泄漏燃爆、中毒重大事故；重点加强对一氧化碳、甲烷燃爆区域监控检查，发现异常及时处理并汇报。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正确佩戴和使用劳动防护用品，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并对外来人员的穿戴情况进行检查、制止及报告。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对属地范围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内设备设施、应急、监测、消防设施情况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进行检查，有异常情况及时汇报处理，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并形成记录。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落实作业前的工艺交出措施，并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对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属地范围内各种作业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的安全措施、行为规范等进行监督检查，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及时制止或举报“三违”行为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参与本岗位相关的工艺危害分析、工作危害分析、开车前安全检查、隐患排查、事故调查、应急演练等。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监督进入属地范围的承包商及外来人员的作业行为。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接受安全生产教育和培训，掌握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本岗位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所需的安全生产知识，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并对安全生产提出合理化建议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发现异常情况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，及时合理处置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报告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班长，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紧急情况有权先处理再汇报。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1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车间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和公司制度规定的其它安全职责。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bidi="ar"/>
        </w:rPr>
        <w:br w:type="page"/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复合肥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eastAsia="zh-CN" w:bidi="ar"/>
        </w:rPr>
        <w:t>车间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DAP中控造粒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  <w:t>岗位风险辨识卡</w:t>
      </w:r>
    </w:p>
    <w:tbl>
      <w:tblPr>
        <w:tblStyle w:val="3"/>
        <w:tblW w:w="8608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335"/>
        <w:gridCol w:w="5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主要风险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危害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主要控制措施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高温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料浆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烫伤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人员受伤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1、精心操作，严格控制各项工艺指标。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2、加强各槽液位检查，控制液位在规定范围内，确保不漫液不外溅物料。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3、加强巡检，工艺物料泄漏时及时处理。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火灾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人员伤亡财产损失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1、加强设备维护保养，防止跑冒滴漏现象发生。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2、加强巡检，可燃气体泄漏时及时处理。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3、加强明火管理，特殊作业经审批后方可实施。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4、精心操作，严格对燃气压力进行监管。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5、防爆区域装置内使用防爆电气设备及通讯工具。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6、加强静电接地管理，防止产生静电。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7、配置消防器材，及时扑灭初期火灾。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爆炸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人员伤亡财产损失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1、精心操作，严格对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氨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气压力进行监管，将压力控制在指标范围内。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2、加强设备维护保养，特种设备定期检测。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3、加强静电接地管理，防止产生静电。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4、严禁可燃气体泄漏形成爆炸性混合气体。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5、加强明火管理，特殊作业经审批后方可实施。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中毒窒息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人员伤亡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1、加强设备维护保养，防止跑冒滴漏现象。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2、加强巡检，有毒物泄漏时及时处理。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3、加强特殊作业管理，作业经审批后方可实施。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4、加强有毒有害报警仪的管理，确保随时处于完好状态。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5、配置防毒器材及空气呼吸器，及时使用。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6、做好员工中毒窒息安全知识培训,定期开展应急演练。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触电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人员伤亡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1、不接触低压带电体，不靠近高压带电体。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2、电气设备有效接地、接零。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3、在有触电危险的位置设置警示标识。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4、用电设备检修必须断电、验电、挂牌，专人监护。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5、临时电源箱设置漏电保护器，实现一机一闸一保护。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6、非电工人员严禁私自拆、接用电设备及线路。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7、临时用电办理临时用电票证。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8、做好员工触电预防及应急知识培训。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机械伤害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人员伤亡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1、加强运转设备检查，确保安全防护装置完好。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2、涉及运转设备检修或清堵作业严格落实断电挂牌措施。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3、巡检时衣服应做到“三紧”防卷入设备内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4、做设备卫生禁止戴手套，与运转部位保持安全间距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滑跌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人员伤亡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1、加强设备维护保养，防止跑冒滴漏现象发生。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2、加强巡查及时消除积水、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油、肥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并落实防滑措施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复合肥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eastAsia="zh-CN" w:bidi="ar"/>
        </w:rPr>
        <w:t>车间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DAP中控造粒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  <w:t>岗位操作规程卡</w:t>
      </w:r>
    </w:p>
    <w:p>
      <w:pPr>
        <w:spacing w:line="50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工艺指标</w:t>
      </w:r>
    </w:p>
    <w:tbl>
      <w:tblPr>
        <w:tblStyle w:val="3"/>
        <w:tblW w:w="9635" w:type="dxa"/>
        <w:jc w:val="center"/>
        <w:tblInd w:w="5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080"/>
        <w:gridCol w:w="1648"/>
        <w:gridCol w:w="1582"/>
        <w:gridCol w:w="1106"/>
        <w:gridCol w:w="1645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序号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工序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控制项目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位号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指标单位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设计值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指标范围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中控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干燥机头温度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TIA_05016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℃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≤550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100～500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中控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成品水份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----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%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≤2.5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≤2.5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中控</w:t>
            </w:r>
          </w:p>
        </w:tc>
        <w:tc>
          <w:tcPr>
            <w:tcW w:w="164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管反压力   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PIA-05004、PIA-05016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Mpa 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≤0.70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≤0.65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中控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氨分压力</w:t>
            </w:r>
          </w:p>
        </w:tc>
        <w:tc>
          <w:tcPr>
            <w:tcW w:w="158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PIA-05012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Mpa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tbl>
            <w:tblPr>
              <w:tblStyle w:val="3"/>
              <w:tblW w:w="11229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2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11229" w:type="dxa"/>
                  <w:tcBorders>
                    <w:top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≤ 0.35（液氨）</w:t>
                  </w:r>
                </w:p>
                <w:p>
                  <w:pPr>
                    <w:spacing w:line="300" w:lineRule="exact"/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/0.8（气氨）</w:t>
                  </w:r>
                </w:p>
              </w:tc>
            </w:tr>
          </w:tbl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≤ 0.35（液氨）/0.8（气氨）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中控</w:t>
            </w:r>
          </w:p>
        </w:tc>
        <w:tc>
          <w:tcPr>
            <w:tcW w:w="164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热风炉炉膛温度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TIA-05015、TI-05019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℃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≤1200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500-1150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中控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浓磷酸库液位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LIA-05005、LIA-05006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%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≤90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≤84</w:t>
            </w:r>
          </w:p>
        </w:tc>
      </w:tr>
    </w:tbl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 环保指标</w:t>
      </w:r>
    </w:p>
    <w:tbl>
      <w:tblPr>
        <w:tblStyle w:val="3"/>
        <w:tblW w:w="9642" w:type="dxa"/>
        <w:jc w:val="center"/>
        <w:tblInd w:w="6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25"/>
        <w:gridCol w:w="1875"/>
        <w:gridCol w:w="1123"/>
        <w:gridCol w:w="1162"/>
        <w:gridCol w:w="1559"/>
        <w:gridCol w:w="20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序号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工序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控制项目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位号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指标单位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设计值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指标范围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造粒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噪声指标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----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db(A)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白天≤65   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夜间≤55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白天≤65   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夜间≤55</w:t>
            </w:r>
          </w:p>
        </w:tc>
      </w:tr>
    </w:tbl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3 职业卫生及消防指标   </w:t>
      </w:r>
    </w:p>
    <w:tbl>
      <w:tblPr>
        <w:tblStyle w:val="3"/>
        <w:tblW w:w="95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194"/>
        <w:gridCol w:w="2562"/>
        <w:gridCol w:w="729"/>
        <w:gridCol w:w="1230"/>
        <w:gridCol w:w="1125"/>
        <w:gridCol w:w="21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序号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工序</w:t>
            </w:r>
          </w:p>
        </w:tc>
        <w:tc>
          <w:tcPr>
            <w:tcW w:w="2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控制项目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位号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指标单位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设计值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指标范围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造粒</w:t>
            </w:r>
          </w:p>
        </w:tc>
        <w:tc>
          <w:tcPr>
            <w:tcW w:w="2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一氧化碳允许接触浓度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----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mg/m3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＜30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＜30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造粒</w:t>
            </w:r>
          </w:p>
        </w:tc>
        <w:tc>
          <w:tcPr>
            <w:tcW w:w="2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氢气最高允许浓度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----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%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＜4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＜4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3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造粒</w:t>
            </w:r>
          </w:p>
        </w:tc>
        <w:tc>
          <w:tcPr>
            <w:tcW w:w="2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甲烷最高允许浓度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----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%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＜5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＜5</w:t>
            </w:r>
          </w:p>
        </w:tc>
      </w:tr>
    </w:tbl>
    <w:p>
      <w:pPr>
        <w:spacing w:line="50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4 能源指标</w:t>
      </w:r>
    </w:p>
    <w:tbl>
      <w:tblPr>
        <w:tblStyle w:val="4"/>
        <w:tblW w:w="9494" w:type="dxa"/>
        <w:tblInd w:w="-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119"/>
        <w:gridCol w:w="3070"/>
        <w:gridCol w:w="1019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工艺指标名称</w:t>
            </w:r>
          </w:p>
        </w:tc>
        <w:tc>
          <w:tcPr>
            <w:tcW w:w="307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计量单位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设计值</w:t>
            </w:r>
          </w:p>
        </w:tc>
        <w:tc>
          <w:tcPr>
            <w:tcW w:w="15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指标范围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造粒机电流</w:t>
            </w:r>
          </w:p>
        </w:tc>
        <w:tc>
          <w:tcPr>
            <w:tcW w:w="307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A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≤300</w:t>
            </w:r>
          </w:p>
        </w:tc>
        <w:tc>
          <w:tcPr>
            <w:tcW w:w="15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170-300</w:t>
            </w:r>
          </w:p>
        </w:tc>
      </w:tr>
    </w:tbl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复合肥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eastAsia="zh-CN" w:bidi="ar"/>
        </w:rPr>
        <w:t>车间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DAP中控造粒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  <w:t>岗位应急处置卡</w:t>
      </w:r>
    </w:p>
    <w:tbl>
      <w:tblPr>
        <w:tblStyle w:val="3"/>
        <w:tblW w:w="8765" w:type="dxa"/>
        <w:tblInd w:w="1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623"/>
        <w:gridCol w:w="2655"/>
        <w:gridCol w:w="29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不正常现象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可能存在的风险或后果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原因分析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处理方法/操作步骤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造粒机尾温度过高</w:t>
            </w:r>
          </w:p>
        </w:tc>
        <w:tc>
          <w:tcPr>
            <w:tcW w:w="16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影响肥料外观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管反负荷不合适；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调整管反负荷；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返料温度过高；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适当降低干燥机机尾温度；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造粒机通氨量过大致氨损大。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适当减少造粒机通氨量。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造粒机尾温度偏低</w:t>
            </w:r>
          </w:p>
        </w:tc>
        <w:tc>
          <w:tcPr>
            <w:tcW w:w="16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影响肥料水分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返料温度低或尾箱漏气量过大；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提干燥机温度或减少尾箱漏气量；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喷浆量大；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降低喷浆量；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料浆含水量高。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降低料浆水份。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成品水份超标</w:t>
            </w:r>
          </w:p>
        </w:tc>
        <w:tc>
          <w:tcPr>
            <w:tcW w:w="16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养分不合格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干燥机出气温度低；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提高出气温度；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料浆水份高，喷浆量过大。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降低料浆水份和喷浆量。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造粒机冒正压</w:t>
            </w:r>
          </w:p>
        </w:tc>
        <w:tc>
          <w:tcPr>
            <w:tcW w:w="16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氨中毒、窒息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造粒尾气风机阀门开度小；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开大尾气风机量；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中和度过高致尾洗管道堵塞。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对造洗槽内洗液进行置换降低中和度或停车清堵疏通。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造粒机电流低</w:t>
            </w:r>
          </w:p>
        </w:tc>
        <w:tc>
          <w:tcPr>
            <w:tcW w:w="16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影响造粒工况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返料量少；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适当减少成品取出，增大返料量；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筛网堵塞严重，返料少；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停车检查清筛网、细料仓；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筛分系统管线结垢阻塞；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停车清理管道；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至造粒机溜管堵塞。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清理疏通。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造粒机电流高</w:t>
            </w:r>
          </w:p>
        </w:tc>
        <w:tc>
          <w:tcPr>
            <w:tcW w:w="16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影响造粒工况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料浆不涨粒细小粒子多；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调整料浆性状；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破碎机间隙过小致细粒多；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ind w:left="420" w:hanging="420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掌握好破碎机间隙；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筛网穿孔致返料量过大；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停车补筛网；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造粒机结疤严重。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反转造粒机或停车打疤。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机尾肥外观差</w:t>
            </w:r>
          </w:p>
        </w:tc>
        <w:tc>
          <w:tcPr>
            <w:tcW w:w="16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影响肥料外观质量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管反负荷过大；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调整造粒机负荷；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中和料浆水份低过稠；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联系中和提高料浆水份；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造粒机加氨量过大；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适当减少造粒机通氨量；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料浆喷口结垢致料浆雾化效果差。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用蒸汽吹扫料浆喷头或停车清理喷口。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成球率差</w:t>
            </w:r>
          </w:p>
        </w:tc>
        <w:tc>
          <w:tcPr>
            <w:tcW w:w="16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影响肥料质量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料浆质量或流量不正确；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检查料浆质量并根据需要调整质量和流量；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返料比过低；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减少成品取出量；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造粒机内料浆分布不良；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检查喷口是否堵塞或腐蚀损坏；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返料过冷；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提高干燥温度；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返料过度干燥和含尘量太大；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减少返料量，检查干燥负荷，暂停一台破碎机；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返料太细；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同上；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造粒机氨通量大；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减少造粒机的氨通量；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氨分布不良。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检查氨分布器是否堵塞或腐蚀损坏。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造粒出料过湿</w:t>
            </w:r>
          </w:p>
        </w:tc>
        <w:tc>
          <w:tcPr>
            <w:tcW w:w="16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1 影响肥料水分;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2 堵塞系统。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返料量太少、太湿；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适当减少成品取出量；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喷浆量太大；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适当减少喷浆量；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造粒机通氨量过小；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适当增加造粒机的氨通量，并检查氨分布器是否堵塞；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返料温度太低；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提高干燥热负荷；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管反结垢；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用蒸汽吹扫或停车清理管反；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管反喷口堵塞。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用蒸汽吹扫或停车清理管反。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管反压力高</w:t>
            </w:r>
          </w:p>
        </w:tc>
        <w:tc>
          <w:tcPr>
            <w:tcW w:w="16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影响造粒工况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管反结垢；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用蒸汽吹扫或停车清理管反；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管反喷口堵塞；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用蒸汽吹扫或停车清理管反；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管反负荷重。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调整管反负荷。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熄火</w:t>
            </w:r>
          </w:p>
        </w:tc>
        <w:tc>
          <w:tcPr>
            <w:tcW w:w="16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减量，影响产量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气压过低、气源不纯；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00" w:lineRule="exact"/>
              <w:ind w:firstLine="105" w:firstLineChars="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关闭气动调节阀门，联系调度处理后重新点火（重新点火须置换3-5分钟）；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00" w:lineRule="exact"/>
              <w:ind w:firstLine="105" w:firstLineChars="5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误操作导致程序联锁动作。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系统短时减量或停车后</w:t>
            </w:r>
          </w:p>
          <w:p>
            <w:pPr>
              <w:tabs>
                <w:tab w:val="left" w:pos="360"/>
                <w:tab w:val="left" w:pos="54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按开车步骤重新点火（重新点火须置换3-5分钟）。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炉膛呈正压</w:t>
            </w:r>
          </w:p>
        </w:tc>
        <w:tc>
          <w:tcPr>
            <w:tcW w:w="16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烫伤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抽风量过小；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增大炉膛抽风量；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炉内拱上风道堵塞；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清理堵塞；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鼓风量过大。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减小鼓风量。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105" w:firstLineChars="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炉膛温度低</w:t>
            </w:r>
          </w:p>
        </w:tc>
        <w:tc>
          <w:tcPr>
            <w:tcW w:w="16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减量，影响产量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00" w:lineRule="exact"/>
              <w:ind w:left="315" w:hanging="315" w:hangingChars="1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系统抽风量太大；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减小系统抽风量；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105" w:firstLineChars="5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00" w:lineRule="exact"/>
              <w:ind w:left="315" w:hanging="315" w:hangingChars="15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00" w:lineRule="exact"/>
              <w:ind w:left="315" w:hanging="315" w:hangingChars="1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鼓风量偏小；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加大炉前鼓风量；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105" w:firstLineChars="5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00" w:lineRule="exact"/>
              <w:ind w:left="315" w:hanging="315" w:hangingChars="15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00" w:lineRule="exact"/>
              <w:ind w:left="315" w:hanging="315" w:hangingChars="1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气压下跌或气质较差。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联系调度调节气压。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有毒气体检测仪报警</w:t>
            </w:r>
          </w:p>
        </w:tc>
        <w:tc>
          <w:tcPr>
            <w:tcW w:w="16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00" w:lineRule="exact"/>
              <w:ind w:left="315" w:hanging="315" w:hangingChars="1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 中毒；</w:t>
            </w:r>
          </w:p>
          <w:p>
            <w:pPr>
              <w:tabs>
                <w:tab w:val="left" w:pos="360"/>
                <w:tab w:val="left" w:pos="540"/>
              </w:tabs>
              <w:spacing w:line="300" w:lineRule="exact"/>
              <w:ind w:left="315" w:hanging="315" w:hangingChars="1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 爆炸。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00" w:lineRule="exact"/>
              <w:ind w:left="315" w:hanging="315" w:hangingChars="1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设备误报警；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联系仪表处理；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00" w:lineRule="exact"/>
              <w:ind w:left="315" w:hanging="315" w:hangingChars="15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00" w:lineRule="exact"/>
              <w:ind w:left="315" w:hanging="315" w:hangingChars="1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现场阀门漏气。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联系车间处理。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点火失败</w:t>
            </w:r>
          </w:p>
        </w:tc>
        <w:tc>
          <w:tcPr>
            <w:tcW w:w="16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未置换，频繁点火导致爆炸或爆鸣。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尾气风机风量过大；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调小风量；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未按正确步骤操作；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重新梳理操作步骤；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联锁已提前投入；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屏蔽联锁，点火成功后再投入；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仪表设备故障。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查清故障点，联系仪表处理。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成品中带大粒子</w:t>
            </w:r>
          </w:p>
        </w:tc>
        <w:tc>
          <w:tcPr>
            <w:tcW w:w="16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影响产品质量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工艺筛或产品筛上层筛网破；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停筛补筛网；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工艺筛或产品筛大粒料出口堵塞。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清理大粒料出口溜管。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成品中带细粒子</w:t>
            </w:r>
          </w:p>
        </w:tc>
        <w:tc>
          <w:tcPr>
            <w:tcW w:w="16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影响产品质量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工艺筛或产品筛层筛网堵塞；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停筛清筛网；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造粒细粉太多。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联系造粒岗位调节。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筛网堵塞</w:t>
            </w:r>
          </w:p>
        </w:tc>
        <w:tc>
          <w:tcPr>
            <w:tcW w:w="16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筛分不均匀，产品质量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干燥机出料太潮；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通知造粒岗位调整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筛子抽风管道堵塞；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停车清理风管；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振动器故障筛网不振动或振动较小。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联系电工处理或更换电机。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斗提机跳停</w:t>
            </w:r>
          </w:p>
        </w:tc>
        <w:tc>
          <w:tcPr>
            <w:tcW w:w="16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系统停车，影响产量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电路故障；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检查修理；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斗提机负荷太大；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通知造粒中控岗位减少生产负荷；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斗提机底部积料太多，阻力太大；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清理积料；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斗提机与机壁之间有坚硬物卡住；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停车检查处理；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机械故障。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停车修理或更换。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环境粉尘太大</w:t>
            </w:r>
          </w:p>
        </w:tc>
        <w:tc>
          <w:tcPr>
            <w:tcW w:w="16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1 污染环境；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2 影响人健康。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干燥旋风除尘器堵塞；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清理除尘器；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设备密封不好；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停车重新密封；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设备抽风管线堵塞；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清理风管；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抽风机故障或风门开度过小；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检修风机或适量开大抽风机风门；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物料控制过干。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适当调整参数，将物料干湿度控制适当。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成品温度高</w:t>
            </w:r>
          </w:p>
        </w:tc>
        <w:tc>
          <w:tcPr>
            <w:tcW w:w="16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1 浪费燃气；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2 影响肥料外观。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干燥机热负荷过大；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通知造粒减少热负荷至正常值；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冷却鼓风机风量不足，使流态化不好；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检查鼓风机及风道，增大风量；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冷却抽风机风量不足，未成流化；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检查抽风机，增大风量；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孔板发生部分堵塞；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停车清理；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成品进料量过大；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减少成品的进料量；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围堰的调节位置不当。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调节围堰至适当位置。</w:t>
            </w:r>
          </w:p>
        </w:tc>
      </w:tr>
    </w:tbl>
    <w:p>
      <w:pPr>
        <w:spacing w:line="500" w:lineRule="exact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</w:p>
    <w:sectPr>
      <w:pgSz w:w="11906" w:h="16838"/>
      <w:pgMar w:top="1701" w:right="1588" w:bottom="141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modern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思源黑体 CN Bold">
    <w:altName w:val="宋体"/>
    <w:panose1 w:val="00000000000000000000"/>
    <w:charset w:val="86"/>
    <w:family w:val="swiss"/>
    <w:pitch w:val="default"/>
    <w:sig w:usb0="00000000" w:usb1="00000000" w:usb2="00000016" w:usb3="00000000" w:csb0="00060107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E5D4D"/>
    <w:rsid w:val="03BE30CB"/>
    <w:rsid w:val="0A6F4F3B"/>
    <w:rsid w:val="0E763372"/>
    <w:rsid w:val="116E3910"/>
    <w:rsid w:val="152D59AA"/>
    <w:rsid w:val="1AFF0453"/>
    <w:rsid w:val="1FBE5D4D"/>
    <w:rsid w:val="35C31EA8"/>
    <w:rsid w:val="3CA75D27"/>
    <w:rsid w:val="3F5D41CA"/>
    <w:rsid w:val="457F0632"/>
    <w:rsid w:val="474F4576"/>
    <w:rsid w:val="4ADF7E2D"/>
    <w:rsid w:val="4C8F1CFA"/>
    <w:rsid w:val="4D47420A"/>
    <w:rsid w:val="52F5417E"/>
    <w:rsid w:val="553E65C7"/>
    <w:rsid w:val="5C07034E"/>
    <w:rsid w:val="63D33729"/>
    <w:rsid w:val="65722429"/>
    <w:rsid w:val="6F727CA7"/>
    <w:rsid w:val="75E16A49"/>
    <w:rsid w:val="768D650A"/>
    <w:rsid w:val="78CA6B2E"/>
    <w:rsid w:val="7B337C18"/>
    <w:rsid w:val="7BEA5537"/>
    <w:rsid w:val="7E0C2CA8"/>
    <w:rsid w:val="7EA2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2021-07-05T06:35:00Z</dcterms:created>
  <dc:creator>Administrator</dc:creator>
  <cp:lastModifiedBy>李东升</cp:lastModifiedBy>
  <dcterms:modified xsi:type="dcterms:W3CDTF">2021-07-16T02:21:16Z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