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431F02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2#线</w:t>
      </w:r>
      <w:r w:rsidR="00B15662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萃取副</w:t>
      </w:r>
      <w:r w:rsidR="0065585A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431F02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磷酸车间2#线萃取副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431F0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2#线</w:t>
            </w:r>
            <w:r w:rsidR="00B1566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萃取副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431F0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2#线</w:t>
            </w:r>
            <w:r w:rsidR="00542155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萃取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42155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遵守本岗位的《稀酸操作规程》、工艺指标，协助主操及时处置DCS报警联锁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D32B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配合主操</w:t>
            </w:r>
            <w:r w:rsidR="00797349"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542155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542155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协助主操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="00797349"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="00797349"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9F2B2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5421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发现异常情况</w:t>
            </w:r>
            <w:r w:rsidRPr="00542155">
              <w:rPr>
                <w:rFonts w:ascii="仿宋_GB2312" w:eastAsia="仿宋_GB2312" w:hAnsi="宋体" w:hint="eastAsia"/>
                <w:sz w:val="24"/>
              </w:rPr>
              <w:t>时</w:t>
            </w: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，及时合理处置</w:t>
            </w:r>
            <w:r w:rsidRPr="00542155">
              <w:rPr>
                <w:rFonts w:ascii="仿宋_GB2312" w:eastAsia="仿宋_GB2312" w:hAnsi="宋体" w:hint="eastAsia"/>
                <w:sz w:val="24"/>
              </w:rPr>
              <w:t>并</w:t>
            </w:r>
            <w:r w:rsidRPr="00542155">
              <w:rPr>
                <w:rFonts w:ascii="仿宋_GB2312" w:eastAsia="仿宋_GB2312" w:hAnsi="宋体" w:hint="eastAsia"/>
                <w:sz w:val="24"/>
                <w:lang w:val="zh-CN"/>
              </w:rPr>
              <w:t>报告</w:t>
            </w:r>
            <w:r w:rsidRPr="00542155">
              <w:rPr>
                <w:rFonts w:ascii="仿宋_GB2312" w:eastAsia="仿宋_GB2312" w:hAnsi="宋体" w:hint="eastAsia"/>
                <w:sz w:val="24"/>
              </w:rPr>
              <w:t>班长，主操不在岗时行使主操职责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54215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431F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2#线</w:t>
      </w:r>
      <w:r w:rsidR="0054215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萃取副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D93D4D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起重伤害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1、吊装和指挥人员必须经国家有关部门特殊工种专门培训,考试合格，持证上岗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2、作业前必须对起重机的机械、电气、安全设施进行全面检查，确保完好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3、作业现场专人指挥,信号明确；紧急情况，任何人发出的停车指令都必须立即停止作业。作业现场必须专人监护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4、吊装应有完善的吊装方案,划定警戒线，设置安全标志，禁止无关人员入内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5、夜间作业现场要有充足的照明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6、严格执行“十不吊”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65585A">
      <w:pPr>
        <w:ind w:firstLineChars="500" w:firstLine="1807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431F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2#线</w:t>
      </w:r>
      <w:r w:rsidR="00D93D4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萃取副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D93D4D">
        <w:trPr>
          <w:trHeight w:val="5413"/>
          <w:jc w:val="center"/>
        </w:trPr>
        <w:tc>
          <w:tcPr>
            <w:tcW w:w="2313" w:type="dxa"/>
            <w:vAlign w:val="center"/>
          </w:tcPr>
          <w:p w:rsidR="00E241AF" w:rsidRDefault="00D93D4D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萃取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D93D4D" w:rsidRPr="00D93D4D" w:rsidRDefault="00D93D4D" w:rsidP="00D93D4D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D93D4D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1、反应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真空泵电流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230A，泵腔水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≤30m</w:t>
            </w:r>
            <w:r w:rsidRPr="00D93D4D">
              <w:rPr>
                <w:rFonts w:ascii="宋体" w:hAnsi="宋体" w:cs="仿宋_GB2312" w:hint="eastAsia"/>
                <w:sz w:val="22"/>
                <w:szCs w:val="21"/>
                <w:vertAlign w:val="superscript"/>
              </w:rPr>
              <w:t>3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/h</w:t>
            </w:r>
          </w:p>
          <w:p w:rsidR="00D93D4D" w:rsidRPr="00D93D4D" w:rsidRDefault="00D93D4D" w:rsidP="00D93D4D">
            <w:pPr>
              <w:rPr>
                <w:rFonts w:ascii="仿宋_GB2312" w:eastAsia="仿宋_GB2312" w:hAnsi="仿宋" w:cs="仿宋"/>
                <w:sz w:val="22"/>
                <w:szCs w:val="21"/>
                <w:shd w:val="clear" w:color="auto" w:fill="FFFFFF"/>
              </w:rPr>
            </w:pPr>
            <w:r w:rsidRPr="00D93D4D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2、反应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轴流泵电流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>360A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3、反应槽搅拌器电机电流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>167A</w:t>
            </w:r>
          </w:p>
          <w:p w:rsidR="00D93D4D" w:rsidRPr="00D93D4D" w:rsidRDefault="00D93D4D" w:rsidP="00D93D4D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>4、消化槽搅拌器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电机电流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>140A</w:t>
            </w:r>
          </w:p>
          <w:p w:rsidR="00D93D4D" w:rsidRPr="00D93D4D" w:rsidRDefault="00D93D4D" w:rsidP="00D93D4D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5、反应尾洗风机电流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>338A</w:t>
            </w:r>
          </w:p>
          <w:p w:rsidR="00D93D4D" w:rsidRPr="00D93D4D" w:rsidRDefault="00D93D4D" w:rsidP="00D93D4D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6、过滤真空泵电流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D93D4D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28.7A，泵腔水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≤30m</w:t>
            </w:r>
            <w:r w:rsidRPr="00D93D4D">
              <w:rPr>
                <w:rFonts w:ascii="宋体" w:hAnsi="宋体" w:cs="仿宋_GB2312" w:hint="eastAsia"/>
                <w:sz w:val="22"/>
                <w:szCs w:val="21"/>
                <w:vertAlign w:val="superscript"/>
              </w:rPr>
              <w:t>3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/h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>7、闪蒸真空度：0.040～0.060M</w:t>
            </w:r>
            <w:r w:rsidRPr="00D93D4D">
              <w:rPr>
                <w:rFonts w:ascii="仿宋_GB2312" w:eastAsia="仿宋_GB2312"/>
                <w:sz w:val="22"/>
                <w:szCs w:val="21"/>
              </w:rPr>
              <w:t>p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8、消化槽液位：45%～70%        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>9、冲盘水温度：60～70℃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>10、尾洗氟硅酸比重 1.05～1.10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>11、渣浆浓度30%～45%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>12、再浆槽液位 40～70%</w:t>
            </w:r>
          </w:p>
          <w:p w:rsidR="00D93D4D" w:rsidRPr="00D93D4D" w:rsidRDefault="00D93D4D" w:rsidP="00D93D4D">
            <w:pPr>
              <w:rPr>
                <w:rFonts w:ascii="仿宋_GB2312" w:eastAsia="仿宋_GB2312"/>
                <w:sz w:val="22"/>
                <w:szCs w:val="21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13、渣浆泵出口压力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≤1.75M</w:t>
            </w:r>
            <w:r w:rsidRPr="00D93D4D">
              <w:rPr>
                <w:rFonts w:ascii="宋体" w:hAnsi="宋体" w:cs="仿宋_GB2312"/>
                <w:sz w:val="22"/>
                <w:szCs w:val="21"/>
              </w:rPr>
              <w:t>p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a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>，机封水压力 0.7～1.7M</w:t>
            </w:r>
            <w:r w:rsidRPr="00D93D4D">
              <w:rPr>
                <w:rFonts w:ascii="仿宋_GB2312" w:eastAsia="仿宋_GB2312"/>
                <w:sz w:val="22"/>
                <w:szCs w:val="21"/>
              </w:rPr>
              <w:t>p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E241AF" w:rsidRPr="000F4439" w:rsidRDefault="00D93D4D" w:rsidP="00D93D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D93D4D">
              <w:rPr>
                <w:rFonts w:ascii="仿宋_GB2312" w:eastAsia="仿宋_GB2312" w:hint="eastAsia"/>
                <w:sz w:val="22"/>
                <w:szCs w:val="21"/>
              </w:rPr>
              <w:t xml:space="preserve">14、渣浆泵液力耦合器进口油温 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≤50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>℃，出口油温</w:t>
            </w:r>
            <w:r w:rsidRPr="00D93D4D">
              <w:rPr>
                <w:rFonts w:ascii="宋体" w:hAnsi="宋体" w:cs="仿宋_GB2312" w:hint="eastAsia"/>
                <w:sz w:val="22"/>
                <w:szCs w:val="21"/>
              </w:rPr>
              <w:t>≤85</w:t>
            </w:r>
            <w:r w:rsidRPr="00D93D4D">
              <w:rPr>
                <w:rFonts w:ascii="仿宋_GB2312" w:eastAsia="仿宋_GB2312" w:hint="eastAsia"/>
                <w:sz w:val="22"/>
                <w:szCs w:val="21"/>
              </w:rPr>
              <w:t>℃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D93D4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431F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2#线</w:t>
      </w:r>
      <w:r w:rsidR="00D93D4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萃取副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46"/>
      </w:tblGrid>
      <w:tr w:rsidR="00E241AF" w:rsidTr="00CE34D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CE34DF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4D" w:rsidRPr="00F54555" w:rsidRDefault="00D93D4D" w:rsidP="00D93D4D">
            <w:pPr>
              <w:rPr>
                <w:rFonts w:ascii="仿宋_GB2312" w:eastAsia="仿宋_GB2312"/>
                <w:szCs w:val="21"/>
              </w:rPr>
            </w:pPr>
            <w:r w:rsidRPr="00F54555">
              <w:rPr>
                <w:rFonts w:ascii="仿宋_GB2312" w:eastAsia="仿宋_GB2312" w:hint="eastAsia"/>
                <w:szCs w:val="21"/>
              </w:rPr>
              <w:t>1、关闭渣浆泵出口阀门；</w:t>
            </w:r>
          </w:p>
          <w:p w:rsidR="00D93D4D" w:rsidRDefault="00D93D4D" w:rsidP="00D93D4D">
            <w:pPr>
              <w:rPr>
                <w:rFonts w:ascii="仿宋_GB2312" w:eastAsia="仿宋_GB2312"/>
                <w:szCs w:val="21"/>
              </w:rPr>
            </w:pPr>
            <w:r w:rsidRPr="00F54555">
              <w:rPr>
                <w:rFonts w:ascii="仿宋_GB2312" w:eastAsia="仿宋_GB2312" w:hint="eastAsia"/>
                <w:szCs w:val="21"/>
              </w:rPr>
              <w:t>2、关闭萃取槽进硫酸、矿浆的手动阀门，关闭消泡水阀门；</w:t>
            </w:r>
          </w:p>
          <w:p w:rsidR="00D93D4D" w:rsidRPr="00F54555" w:rsidRDefault="00D93D4D" w:rsidP="00D93D4D">
            <w:pPr>
              <w:rPr>
                <w:rFonts w:ascii="仿宋_GB2312" w:eastAsia="仿宋_GB2312"/>
                <w:szCs w:val="21"/>
              </w:rPr>
            </w:pPr>
            <w:r w:rsidRPr="00F54555">
              <w:rPr>
                <w:rFonts w:ascii="仿宋_GB2312" w:eastAsia="仿宋_GB2312" w:hint="eastAsia"/>
                <w:szCs w:val="21"/>
              </w:rPr>
              <w:t>3、关闭矿浆泵进口阀门，排尽管道内余料；</w:t>
            </w:r>
          </w:p>
          <w:p w:rsidR="00DA051F" w:rsidRPr="000F4439" w:rsidRDefault="00DA051F" w:rsidP="00D93D4D">
            <w:pPr>
              <w:rPr>
                <w:rFonts w:ascii="仿宋_GB2312" w:eastAsia="仿宋_GB2312" w:hAnsi="仿宋_GB2312"/>
                <w:sz w:val="22"/>
                <w:szCs w:val="21"/>
              </w:rPr>
            </w:pPr>
          </w:p>
        </w:tc>
      </w:tr>
      <w:tr w:rsidR="002162E1" w:rsidTr="00CE34DF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硫酸、磷酸、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CE34DF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E34DF" w:rsidTr="00CE34DF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4DF" w:rsidRPr="00E92B46" w:rsidRDefault="00CE34DF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4DF" w:rsidRDefault="00CE34D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因四氟化硅泄漏引发中毒窒息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4DF" w:rsidRDefault="00CE34DF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1、DCS操作工切断酸矿来源，阻止毒物产生和蔓延扩散。</w:t>
            </w:r>
          </w:p>
          <w:p w:rsidR="00CE34DF" w:rsidRDefault="00CE34DF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2、将中毒者移至空气新鲜处，立即进行人工呼吸及胸外心脏按压。</w:t>
            </w:r>
          </w:p>
          <w:p w:rsidR="00CE34DF" w:rsidRDefault="00CE34DF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3、立即拔打报警电话“68110”，并向车间、厂部报告。</w:t>
            </w:r>
          </w:p>
        </w:tc>
      </w:tr>
    </w:tbl>
    <w:p w:rsidR="00E241AF" w:rsidRDefault="00E241AF" w:rsidP="00CE34DF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0F4496"/>
    <w:rsid w:val="002162E1"/>
    <w:rsid w:val="00280487"/>
    <w:rsid w:val="00431F02"/>
    <w:rsid w:val="00542155"/>
    <w:rsid w:val="00566883"/>
    <w:rsid w:val="00585837"/>
    <w:rsid w:val="0065585A"/>
    <w:rsid w:val="00797349"/>
    <w:rsid w:val="009F2B27"/>
    <w:rsid w:val="00B15662"/>
    <w:rsid w:val="00C32B10"/>
    <w:rsid w:val="00CE34DF"/>
    <w:rsid w:val="00D32B84"/>
    <w:rsid w:val="00D93D4D"/>
    <w:rsid w:val="00DA051F"/>
    <w:rsid w:val="00E241AF"/>
    <w:rsid w:val="00E92B46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19</cp:revision>
  <dcterms:created xsi:type="dcterms:W3CDTF">2021-07-05T06:35:00Z</dcterms:created>
  <dcterms:modified xsi:type="dcterms:W3CDTF">2021-07-10T00:08:00Z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